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16A" w:rsidRDefault="00A4416A" w:rsidP="000562B9">
      <w:pPr>
        <w:pStyle w:val="BodyTextIndent"/>
        <w:ind w:right="-93"/>
        <w:rPr>
          <w:rFonts w:ascii="Tahoma" w:hAnsi="Tahoma" w:cs="Tahoma"/>
          <w:b/>
          <w:bCs/>
          <w:sz w:val="22"/>
          <w:szCs w:val="22"/>
        </w:rPr>
      </w:pPr>
    </w:p>
    <w:p w:rsidR="00A4416A" w:rsidRPr="00D724B5" w:rsidRDefault="00A4416A" w:rsidP="000562B9">
      <w:pPr>
        <w:pStyle w:val="BodyTextIndent"/>
        <w:ind w:right="-93"/>
        <w:rPr>
          <w:rFonts w:ascii="Tahoma" w:hAnsi="Tahoma" w:cs="Tahoma"/>
          <w:b/>
          <w:bCs/>
          <w:color w:val="FF0000"/>
          <w:sz w:val="22"/>
          <w:szCs w:val="22"/>
        </w:rPr>
      </w:pPr>
      <w:r w:rsidRPr="00D724B5">
        <w:rPr>
          <w:rFonts w:ascii="Tahoma" w:hAnsi="Tahoma" w:cs="Tahoma"/>
          <w:b/>
          <w:bCs/>
          <w:color w:val="FF0000"/>
          <w:sz w:val="22"/>
          <w:szCs w:val="22"/>
        </w:rPr>
        <w:t>Regulamin konkursu</w:t>
      </w:r>
    </w:p>
    <w:p w:rsidR="00A4416A" w:rsidRPr="00CA2B03" w:rsidRDefault="00A4416A" w:rsidP="000562B9">
      <w:pPr>
        <w:pStyle w:val="BodyTextIndent"/>
        <w:spacing w:before="0" w:after="0"/>
        <w:ind w:right="-91"/>
        <w:rPr>
          <w:rFonts w:ascii="Tahoma" w:hAnsi="Tahoma" w:cs="Tahoma"/>
          <w:b/>
          <w:bCs/>
          <w:color w:val="FF0000"/>
          <w:sz w:val="20"/>
          <w:szCs w:val="20"/>
        </w:rPr>
      </w:pPr>
      <w:r w:rsidRPr="00CA2B03">
        <w:rPr>
          <w:rFonts w:ascii="Tahoma" w:hAnsi="Tahoma" w:cs="Tahoma"/>
          <w:b/>
          <w:bCs/>
          <w:color w:val="FF0000"/>
          <w:sz w:val="20"/>
          <w:szCs w:val="20"/>
        </w:rPr>
        <w:t>”NASZA WIELKA I MAŁA OJCZYZNA”</w:t>
      </w:r>
    </w:p>
    <w:p w:rsidR="00A4416A" w:rsidRPr="00D724B5" w:rsidRDefault="00A4416A" w:rsidP="000562B9">
      <w:pPr>
        <w:pStyle w:val="BodyTextIndent"/>
        <w:spacing w:before="0" w:after="0"/>
        <w:ind w:left="833" w:right="-91"/>
        <w:rPr>
          <w:rFonts w:ascii="Tahoma" w:hAnsi="Tahoma" w:cs="Tahoma"/>
          <w:b/>
          <w:bCs/>
          <w:i/>
          <w:iCs/>
          <w:color w:val="FF0000"/>
          <w:sz w:val="20"/>
          <w:szCs w:val="20"/>
        </w:rPr>
      </w:pPr>
      <w:r w:rsidRPr="00CA2B03">
        <w:rPr>
          <w:rFonts w:ascii="Tahoma" w:hAnsi="Tahoma" w:cs="Tahoma"/>
          <w:b/>
          <w:bCs/>
          <w:color w:val="FF0000"/>
          <w:sz w:val="20"/>
          <w:szCs w:val="20"/>
        </w:rPr>
        <w:t>RODZINNY TURNIEJ Z OKAZJI 100 – LECIA POWSTAŃ ŚLĄSKICH</w:t>
      </w:r>
    </w:p>
    <w:p w:rsidR="00A4416A" w:rsidRPr="00D724B5" w:rsidRDefault="00A4416A" w:rsidP="000562B9">
      <w:pPr>
        <w:pStyle w:val="BodyTextIndent"/>
        <w:spacing w:before="0" w:after="0"/>
        <w:ind w:right="-93"/>
        <w:rPr>
          <w:rFonts w:ascii="Tahoma" w:hAnsi="Tahoma" w:cs="Tahoma"/>
          <w:i/>
          <w:iCs/>
          <w:color w:val="FF0000"/>
          <w:sz w:val="20"/>
          <w:szCs w:val="20"/>
        </w:rPr>
      </w:pPr>
      <w:r w:rsidRPr="00D724B5">
        <w:rPr>
          <w:rFonts w:ascii="Tahoma" w:hAnsi="Tahoma" w:cs="Tahoma"/>
          <w:i/>
          <w:iCs/>
          <w:color w:val="FF0000"/>
          <w:sz w:val="20"/>
          <w:szCs w:val="20"/>
        </w:rPr>
        <w:t>Interaktywny turniej Quizspotter</w:t>
      </w:r>
    </w:p>
    <w:p w:rsidR="00A4416A" w:rsidRPr="00EE7619" w:rsidRDefault="00A4416A" w:rsidP="00EE7619">
      <w:pPr>
        <w:pStyle w:val="BodyTextIndent"/>
        <w:spacing w:before="0" w:after="0"/>
        <w:ind w:right="-93"/>
        <w:rPr>
          <w:rFonts w:ascii="Times New Roman" w:hAnsi="Times New Roman" w:cs="Times New Roman"/>
          <w:i/>
          <w:iCs/>
          <w:sz w:val="22"/>
          <w:szCs w:val="22"/>
        </w:rPr>
      </w:pPr>
      <w:r w:rsidRPr="00EE7619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A4416A" w:rsidRPr="00EE7619" w:rsidRDefault="00A4416A" w:rsidP="00EE7619">
      <w:pPr>
        <w:numPr>
          <w:ilvl w:val="0"/>
          <w:numId w:val="1"/>
        </w:numPr>
        <w:spacing w:line="360" w:lineRule="auto"/>
        <w:ind w:left="0" w:right="-93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b/>
          <w:bCs/>
          <w:sz w:val="22"/>
          <w:szCs w:val="22"/>
        </w:rPr>
        <w:t>WSPÓŁORGANIZATORZY:</w:t>
      </w:r>
    </w:p>
    <w:p w:rsidR="00A4416A" w:rsidRPr="00EE7619" w:rsidRDefault="00A4416A" w:rsidP="00EE7619">
      <w:pPr>
        <w:pStyle w:val="ListParagraph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Gmina Goczałkowice-Zdrój,</w:t>
      </w:r>
    </w:p>
    <w:p w:rsidR="00A4416A" w:rsidRPr="00EE7619" w:rsidRDefault="00A4416A" w:rsidP="00EE7619">
      <w:pPr>
        <w:pStyle w:val="ListParagraph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Szkoła  Podstawowa</w:t>
      </w:r>
      <w:r>
        <w:rPr>
          <w:rFonts w:ascii="Times New Roman" w:hAnsi="Times New Roman" w:cs="Times New Roman"/>
          <w:sz w:val="22"/>
          <w:szCs w:val="22"/>
        </w:rPr>
        <w:t xml:space="preserve"> nr 1</w:t>
      </w:r>
      <w:r w:rsidRPr="00EE7619">
        <w:rPr>
          <w:rFonts w:ascii="Times New Roman" w:hAnsi="Times New Roman" w:cs="Times New Roman"/>
          <w:sz w:val="22"/>
          <w:szCs w:val="22"/>
        </w:rPr>
        <w:t>,</w:t>
      </w:r>
    </w:p>
    <w:p w:rsidR="00A4416A" w:rsidRPr="00EE7619" w:rsidRDefault="00A4416A" w:rsidP="00EE7619">
      <w:pPr>
        <w:pStyle w:val="ListParagraph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Gminna Biblioteka Publiczna,</w:t>
      </w:r>
    </w:p>
    <w:p w:rsidR="00A4416A" w:rsidRPr="00EE7619" w:rsidRDefault="00A4416A" w:rsidP="00EE7619">
      <w:pPr>
        <w:pStyle w:val="ListParagraph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Gminny Ośrodek Kultury,</w:t>
      </w:r>
    </w:p>
    <w:p w:rsidR="00A4416A" w:rsidRPr="00EE7619" w:rsidRDefault="00A4416A" w:rsidP="00EE7619">
      <w:pPr>
        <w:pStyle w:val="ListParagraph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Gminny Ośrodek Sportu i Rekreacji.</w:t>
      </w:r>
    </w:p>
    <w:p w:rsidR="00A4416A" w:rsidRPr="00EE7619" w:rsidRDefault="00A4416A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b/>
          <w:bCs/>
          <w:sz w:val="22"/>
          <w:szCs w:val="22"/>
        </w:rPr>
        <w:t>TERMIN I MIEJSCE KONKURSU</w:t>
      </w:r>
    </w:p>
    <w:p w:rsidR="00A4416A" w:rsidRPr="00EE7619" w:rsidRDefault="00A4416A" w:rsidP="00EE7619">
      <w:pPr>
        <w:pStyle w:val="ListParagraph"/>
        <w:numPr>
          <w:ilvl w:val="0"/>
          <w:numId w:val="25"/>
        </w:numPr>
        <w:spacing w:line="360" w:lineRule="auto"/>
        <w:ind w:right="-93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 xml:space="preserve">Konkurs odbędzie się </w:t>
      </w:r>
      <w:r>
        <w:rPr>
          <w:rFonts w:ascii="Times New Roman" w:hAnsi="Times New Roman" w:cs="Times New Roman"/>
          <w:sz w:val="22"/>
          <w:szCs w:val="22"/>
        </w:rPr>
        <w:t>23 października 2019</w:t>
      </w:r>
      <w:r w:rsidRPr="00EE7619">
        <w:rPr>
          <w:rFonts w:ascii="Times New Roman" w:hAnsi="Times New Roman" w:cs="Times New Roman"/>
          <w:sz w:val="22"/>
          <w:szCs w:val="22"/>
        </w:rPr>
        <w:t xml:space="preserve"> r. o godz. 17.00, w hali GOSiR w Goczałkowicach - Zdroju.</w:t>
      </w:r>
    </w:p>
    <w:p w:rsidR="00A4416A" w:rsidRPr="00EE7619" w:rsidRDefault="00A4416A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b/>
          <w:bCs/>
          <w:sz w:val="22"/>
          <w:szCs w:val="22"/>
        </w:rPr>
        <w:t>CEL ORAZ ZAKRES TEMATYCZNY TURNIEJU</w:t>
      </w:r>
    </w:p>
    <w:p w:rsidR="00A4416A" w:rsidRPr="00EE7619" w:rsidRDefault="00A4416A" w:rsidP="00EE7619">
      <w:pPr>
        <w:pStyle w:val="ListParagraph"/>
        <w:numPr>
          <w:ilvl w:val="0"/>
          <w:numId w:val="26"/>
        </w:numPr>
        <w:spacing w:line="360" w:lineRule="auto"/>
        <w:ind w:right="-9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03E58">
        <w:rPr>
          <w:rFonts w:ascii="Times New Roman" w:hAnsi="Times New Roman" w:cs="Times New Roman"/>
          <w:sz w:val="22"/>
          <w:szCs w:val="22"/>
        </w:rPr>
        <w:t>Celem turnieju .“NASZA WIELKA I MAŁA OJC</w:t>
      </w:r>
      <w:r>
        <w:rPr>
          <w:rFonts w:ascii="Times New Roman" w:hAnsi="Times New Roman" w:cs="Times New Roman"/>
          <w:sz w:val="22"/>
          <w:szCs w:val="22"/>
        </w:rPr>
        <w:t xml:space="preserve">ZYZNA, </w:t>
      </w:r>
      <w:r w:rsidRPr="00B03E58">
        <w:rPr>
          <w:rFonts w:ascii="Times New Roman" w:hAnsi="Times New Roman" w:cs="Times New Roman"/>
          <w:sz w:val="22"/>
          <w:szCs w:val="22"/>
        </w:rPr>
        <w:t>100-LECIE POWSTAŃ ŚLĄSKICH</w:t>
      </w:r>
      <w:r w:rsidRPr="00EE7619">
        <w:rPr>
          <w:rFonts w:ascii="Times New Roman" w:hAnsi="Times New Roman" w:cs="Times New Roman"/>
          <w:sz w:val="22"/>
          <w:szCs w:val="22"/>
        </w:rPr>
        <w:t>”, jest upowszechnianie i utrwalanie wiedzy związanej z dziedzictwem kulturowym i historycznym małej i wielkiej ojczyzny oraz kształtowanie tożsamości regionalnej i narodowej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E7619">
        <w:rPr>
          <w:rFonts w:ascii="Times New Roman" w:hAnsi="Times New Roman" w:cs="Times New Roman"/>
          <w:sz w:val="22"/>
          <w:szCs w:val="22"/>
        </w:rPr>
        <w:t>na poziomie szkoły podstawowej.</w:t>
      </w:r>
    </w:p>
    <w:p w:rsidR="00A4416A" w:rsidRPr="00EE7619" w:rsidRDefault="00A4416A" w:rsidP="00EE7619">
      <w:pPr>
        <w:pStyle w:val="ListParagraph"/>
        <w:spacing w:line="360" w:lineRule="auto"/>
        <w:ind w:left="341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E7619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Zakres tematyczny turnieju będzie obejmował:</w:t>
      </w:r>
    </w:p>
    <w:p w:rsidR="00A4416A" w:rsidRPr="001D0DB4" w:rsidRDefault="00A4416A" w:rsidP="000562B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Trzy Powstania Śląskie – przyczyny, przebieg, skutki.</w:t>
      </w:r>
    </w:p>
    <w:p w:rsidR="00A4416A" w:rsidRPr="00EE7619" w:rsidRDefault="00A4416A" w:rsidP="000562B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1D0DB4">
        <w:rPr>
          <w:rFonts w:ascii="Times New Roman" w:hAnsi="Times New Roman" w:cs="Times New Roman"/>
          <w:sz w:val="22"/>
          <w:szCs w:val="22"/>
        </w:rPr>
        <w:t>Znaczące postacie i wydarzenia związane z historią regionu i walką o przyłączenie Górnego Śląska do Polski.</w:t>
      </w:r>
    </w:p>
    <w:p w:rsidR="00A4416A" w:rsidRPr="00EE7619" w:rsidRDefault="00A4416A" w:rsidP="00EE7619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Wiedza o gminie i regionie – historia i współczesność.</w:t>
      </w:r>
    </w:p>
    <w:p w:rsidR="00A4416A" w:rsidRDefault="00A4416A" w:rsidP="00EE7619">
      <w:pPr>
        <w:numPr>
          <w:ilvl w:val="0"/>
          <w:numId w:val="1"/>
        </w:numPr>
        <w:spacing w:line="360" w:lineRule="auto"/>
        <w:ind w:right="-91"/>
        <w:jc w:val="both"/>
        <w:rPr>
          <w:rStyle w:val="NormalnyzwciciemakapitowymZnak"/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EE7619">
        <w:rPr>
          <w:rStyle w:val="NormalnyzwciciemakapitowymZnak"/>
          <w:rFonts w:ascii="Times New Roman" w:hAnsi="Times New Roman" w:cs="Times New Roman"/>
          <w:b/>
          <w:bCs/>
          <w:sz w:val="22"/>
          <w:szCs w:val="22"/>
          <w:lang w:val="en-US"/>
        </w:rPr>
        <w:t>UCZESTNICTWO W KONKURSIE</w:t>
      </w:r>
    </w:p>
    <w:p w:rsidR="00A4416A" w:rsidRPr="00CA2B03" w:rsidRDefault="00A4416A" w:rsidP="000562B9">
      <w:pPr>
        <w:pStyle w:val="ListParagraph"/>
        <w:numPr>
          <w:ilvl w:val="0"/>
          <w:numId w:val="31"/>
        </w:numPr>
        <w:spacing w:line="360" w:lineRule="auto"/>
        <w:ind w:right="-91"/>
        <w:jc w:val="both"/>
        <w:rPr>
          <w:rStyle w:val="NormalnyzwciciemakapitowymZnak"/>
          <w:rFonts w:ascii="Times New Roman" w:hAnsi="Times New Roman" w:cs="Times New Roman"/>
          <w:b/>
          <w:bCs/>
          <w:sz w:val="22"/>
          <w:szCs w:val="22"/>
          <w:lang w:val="pl-PL"/>
        </w:rPr>
      </w:pPr>
      <w:r w:rsidRPr="00CA2B03">
        <w:rPr>
          <w:rStyle w:val="NormalnyzwciciemakapitowymZnak"/>
          <w:rFonts w:ascii="Times New Roman" w:hAnsi="Times New Roman" w:cs="Times New Roman"/>
          <w:b/>
          <w:bCs/>
          <w:sz w:val="22"/>
          <w:szCs w:val="22"/>
          <w:lang w:val="pl-PL"/>
        </w:rPr>
        <w:t>W konkursie nie może brać udziału uczeń będący laureatem poprzedniej edycji.</w:t>
      </w:r>
    </w:p>
    <w:p w:rsidR="00A4416A" w:rsidRPr="00ED36F5" w:rsidRDefault="00A4416A" w:rsidP="000562B9">
      <w:pPr>
        <w:pStyle w:val="ListParagraph"/>
        <w:numPr>
          <w:ilvl w:val="0"/>
          <w:numId w:val="31"/>
        </w:numPr>
        <w:spacing w:afterAutospacing="1" w:line="360" w:lineRule="auto"/>
        <w:rPr>
          <w:rFonts w:ascii="Times New Roman" w:hAnsi="Times New Roman" w:cs="Times New Roman"/>
          <w:sz w:val="22"/>
          <w:szCs w:val="22"/>
        </w:rPr>
      </w:pPr>
      <w:r w:rsidRPr="00CA2B03">
        <w:rPr>
          <w:rFonts w:ascii="Times New Roman" w:hAnsi="Times New Roman"/>
          <w:sz w:val="22"/>
          <w:szCs w:val="22"/>
        </w:rPr>
        <w:t xml:space="preserve">Drużyna może składać się z dwóch do trzech osób. </w:t>
      </w:r>
    </w:p>
    <w:p w:rsidR="00A4416A" w:rsidRPr="00EE7619" w:rsidRDefault="00A4416A" w:rsidP="000562B9">
      <w:pPr>
        <w:pStyle w:val="ListParagraph"/>
        <w:numPr>
          <w:ilvl w:val="0"/>
          <w:numId w:val="31"/>
        </w:numPr>
        <w:spacing w:afterAutospacing="1" w:line="360" w:lineRule="auto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 xml:space="preserve">Uczestnikami konkursu (graczami) mogą być wyłącznie drużyny rodzinne w skład których wchodzą uczniowie Szkoły Podstawowej nr 1 w Goczałkowicach – Zdroju oraz osoby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Pr="00EE7619">
        <w:rPr>
          <w:rFonts w:ascii="Times New Roman" w:hAnsi="Times New Roman" w:cs="Times New Roman"/>
          <w:sz w:val="22"/>
          <w:szCs w:val="22"/>
        </w:rPr>
        <w:t>( rodzic, opiekun prawny, ro</w:t>
      </w:r>
      <w:r>
        <w:rPr>
          <w:rFonts w:ascii="Times New Roman" w:hAnsi="Times New Roman" w:cs="Times New Roman"/>
          <w:sz w:val="22"/>
          <w:szCs w:val="22"/>
        </w:rPr>
        <w:t>dzeństwo, dziadkowie, ciocia, wu</w:t>
      </w:r>
      <w:r w:rsidRPr="00EE7619">
        <w:rPr>
          <w:rFonts w:ascii="Times New Roman" w:hAnsi="Times New Roman" w:cs="Times New Roman"/>
          <w:sz w:val="22"/>
          <w:szCs w:val="22"/>
        </w:rPr>
        <w:t xml:space="preserve">jek)  reprezentujące daną rodzinę. Drużyny mogą się zgłaszać w następujących konfiguracjach: uczeń plus osoba dorosła, </w:t>
      </w:r>
      <w:r>
        <w:rPr>
          <w:rFonts w:ascii="Times New Roman" w:hAnsi="Times New Roman" w:cs="Times New Roman"/>
          <w:sz w:val="22"/>
          <w:szCs w:val="22"/>
        </w:rPr>
        <w:t>uczeń plus rodzeństwo</w:t>
      </w:r>
      <w:r w:rsidRPr="00EE7619">
        <w:rPr>
          <w:rFonts w:ascii="Times New Roman" w:hAnsi="Times New Roman" w:cs="Times New Roman"/>
          <w:sz w:val="22"/>
          <w:szCs w:val="22"/>
        </w:rPr>
        <w:t xml:space="preserve"> plus osoba dorosła lub uczeń plus dwie osoby dorosłe.</w:t>
      </w:r>
    </w:p>
    <w:p w:rsidR="00A4416A" w:rsidRDefault="00A4416A" w:rsidP="000562B9">
      <w:pPr>
        <w:pStyle w:val="ListParagraph"/>
        <w:numPr>
          <w:ilvl w:val="0"/>
          <w:numId w:val="31"/>
        </w:numPr>
        <w:spacing w:afterAutospacing="1" w:line="360" w:lineRule="auto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Drużyna deklaruje swój udział na karcie zgłoszenia którą można pobrać w sekretariacie Szkoły Podstawowej nr 1 w Goczałkowicach – Zdroju lub bibliotece szkolnej. Wypełni</w:t>
      </w:r>
      <w:r>
        <w:rPr>
          <w:rFonts w:ascii="Times New Roman" w:hAnsi="Times New Roman" w:cs="Times New Roman"/>
          <w:sz w:val="22"/>
          <w:szCs w:val="22"/>
        </w:rPr>
        <w:t xml:space="preserve">one karty należy złożyć do 16 października 2019 </w:t>
      </w:r>
      <w:r w:rsidRPr="00EE7619">
        <w:rPr>
          <w:rFonts w:ascii="Times New Roman" w:hAnsi="Times New Roman" w:cs="Times New Roman"/>
          <w:sz w:val="22"/>
          <w:szCs w:val="22"/>
        </w:rPr>
        <w:t>r.</w:t>
      </w:r>
    </w:p>
    <w:p w:rsidR="00A4416A" w:rsidRDefault="00A4416A" w:rsidP="00CA2B03">
      <w:pPr>
        <w:pStyle w:val="ListParagraph"/>
        <w:spacing w:afterAutospacing="1" w:line="360" w:lineRule="auto"/>
        <w:rPr>
          <w:rFonts w:ascii="Times New Roman" w:hAnsi="Times New Roman" w:cs="Times New Roman"/>
          <w:sz w:val="22"/>
          <w:szCs w:val="22"/>
        </w:rPr>
      </w:pPr>
    </w:p>
    <w:p w:rsidR="00A4416A" w:rsidRDefault="00A4416A" w:rsidP="00CA2B03">
      <w:pPr>
        <w:pStyle w:val="ListParagraph"/>
        <w:spacing w:afterAutospacing="1" w:line="360" w:lineRule="auto"/>
        <w:rPr>
          <w:rFonts w:ascii="Times New Roman" w:hAnsi="Times New Roman" w:cs="Times New Roman"/>
          <w:sz w:val="22"/>
          <w:szCs w:val="22"/>
        </w:rPr>
      </w:pPr>
    </w:p>
    <w:p w:rsidR="00A4416A" w:rsidRPr="00EE7619" w:rsidRDefault="00A4416A" w:rsidP="00EE7619">
      <w:pPr>
        <w:pStyle w:val="ListParagraph"/>
        <w:numPr>
          <w:ilvl w:val="0"/>
          <w:numId w:val="1"/>
        </w:numPr>
        <w:spacing w:afterAutospacing="1" w:line="276" w:lineRule="auto"/>
        <w:rPr>
          <w:rStyle w:val="Strong"/>
          <w:rFonts w:ascii="Times New Roman" w:hAnsi="Times New Roman" w:cs="Times New Roman"/>
          <w:sz w:val="22"/>
          <w:szCs w:val="22"/>
        </w:rPr>
      </w:pPr>
      <w:r w:rsidRPr="00EE7619">
        <w:rPr>
          <w:rStyle w:val="Strong"/>
          <w:rFonts w:ascii="Times New Roman" w:hAnsi="Times New Roman" w:cs="Times New Roman"/>
          <w:sz w:val="22"/>
          <w:szCs w:val="22"/>
        </w:rPr>
        <w:t>PODSTAWOWE INFORMACJE ORGANIZACYJNE</w:t>
      </w:r>
    </w:p>
    <w:p w:rsidR="00A4416A" w:rsidRPr="00ED36F5" w:rsidRDefault="00A4416A" w:rsidP="00ED36F5">
      <w:pPr>
        <w:pStyle w:val="ListParagraph"/>
        <w:numPr>
          <w:ilvl w:val="0"/>
          <w:numId w:val="30"/>
        </w:numPr>
        <w:spacing w:afterAutospacing="1"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CA2B03">
        <w:rPr>
          <w:rFonts w:ascii="Times New Roman" w:hAnsi="Times New Roman"/>
          <w:sz w:val="22"/>
          <w:szCs w:val="22"/>
        </w:rPr>
        <w:t xml:space="preserve">Gra odbywa się w klasyfikacji drużynowej. </w:t>
      </w:r>
    </w:p>
    <w:p w:rsidR="00A4416A" w:rsidRPr="00CA2B03" w:rsidRDefault="00A4416A" w:rsidP="00EE7619">
      <w:pPr>
        <w:numPr>
          <w:ilvl w:val="0"/>
          <w:numId w:val="13"/>
        </w:numPr>
        <w:spacing w:line="360" w:lineRule="auto"/>
        <w:ind w:right="-91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 xml:space="preserve">Każda drużyna otrzyma na czas konkursu naładowane urządzenie (tablet) niezbędne do uczestnictwa w grze. </w:t>
      </w:r>
    </w:p>
    <w:p w:rsidR="00A4416A" w:rsidRPr="00CA2B03" w:rsidRDefault="00A4416A" w:rsidP="00EE7619">
      <w:pPr>
        <w:numPr>
          <w:ilvl w:val="0"/>
          <w:numId w:val="13"/>
        </w:numPr>
        <w:spacing w:line="360" w:lineRule="auto"/>
        <w:ind w:right="-91"/>
        <w:jc w:val="both"/>
        <w:rPr>
          <w:rFonts w:ascii="Times New Roman" w:hAnsi="Times New Roman"/>
          <w:sz w:val="22"/>
          <w:szCs w:val="22"/>
        </w:rPr>
      </w:pPr>
      <w:r w:rsidRPr="00CA2B03">
        <w:rPr>
          <w:rFonts w:ascii="Times New Roman" w:hAnsi="Times New Roman"/>
          <w:sz w:val="22"/>
          <w:szCs w:val="22"/>
        </w:rPr>
        <w:t xml:space="preserve">Drużyny przystępują do gry zapisując się do niej za pomocą urządzenia. </w:t>
      </w:r>
    </w:p>
    <w:p w:rsidR="00A4416A" w:rsidRPr="00CA2B03" w:rsidRDefault="00A4416A" w:rsidP="00EE7619">
      <w:pPr>
        <w:numPr>
          <w:ilvl w:val="0"/>
          <w:numId w:val="13"/>
        </w:numPr>
        <w:spacing w:line="360" w:lineRule="auto"/>
        <w:ind w:right="-91"/>
        <w:jc w:val="both"/>
        <w:rPr>
          <w:rFonts w:ascii="Times New Roman" w:hAnsi="Times New Roman"/>
          <w:sz w:val="22"/>
          <w:szCs w:val="22"/>
        </w:rPr>
      </w:pPr>
      <w:r w:rsidRPr="00CA2B03">
        <w:rPr>
          <w:rFonts w:ascii="Times New Roman" w:hAnsi="Times New Roman"/>
          <w:sz w:val="22"/>
          <w:szCs w:val="22"/>
        </w:rPr>
        <w:t>Konkurs zostanie przeprowadzony w nowoczesnej formule Quizspotter, która umożliwia obserwowanie pytań, oraz ranking graczy na dużym ekranie także przez widownię zgromadzoną w miejscu imprezy.</w:t>
      </w:r>
    </w:p>
    <w:p w:rsidR="00A4416A" w:rsidRPr="00EE7619" w:rsidRDefault="00A4416A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b/>
          <w:bCs/>
          <w:sz w:val="22"/>
          <w:szCs w:val="22"/>
        </w:rPr>
        <w:t>PRZEBIEG ROZGRYWKI I ZASADY GRY</w:t>
      </w:r>
    </w:p>
    <w:p w:rsidR="00A4416A" w:rsidRPr="00EE7619" w:rsidRDefault="00A4416A" w:rsidP="00EE7619">
      <w:pPr>
        <w:pStyle w:val="ListParagraph"/>
        <w:numPr>
          <w:ilvl w:val="0"/>
          <w:numId w:val="20"/>
        </w:numPr>
        <w:spacing w:line="360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 xml:space="preserve">Na pytania prezentowane na ekranie należy odpowiedzieć, używając powierzonego tabletu. Odpowiedzi i aktualny wynik rywalizacji ukazują się na dużym ekranie po zakończeniu każdej rundy. Pytania będą prezentowane w formie czytanej (przez prowadzącego) oraz pisemnej (na ekranie i na urządzeniach graczy). </w:t>
      </w:r>
    </w:p>
    <w:p w:rsidR="00A4416A" w:rsidRPr="00EE7619" w:rsidRDefault="00A4416A" w:rsidP="00EE7619">
      <w:pPr>
        <w:pStyle w:val="ListParagraph"/>
        <w:numPr>
          <w:ilvl w:val="0"/>
          <w:numId w:val="20"/>
        </w:numPr>
        <w:spacing w:line="360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 xml:space="preserve">Gra polega na odpowiadaniu na pytania zadawane przez prowadzącego. Gracze mają 30 sekund na udzielenie odpowiedzi, licząc od momentu wyświetlenia pytania. Wybierają jedną odpowiedź z czterech zaproponowanych lub wstrzymują się od odpowiedzi. Odpowiadanie na pytanie nie jest obowiązkowe. Rozgrywka trwa 21 rund. Wygrywa drużyna, która po 21 rundach zdobędzie najwięcej punktów. W konkursie przewidziano I, II, III miejsca. </w:t>
      </w:r>
    </w:p>
    <w:p w:rsidR="00A4416A" w:rsidRPr="00EE7619" w:rsidRDefault="00A4416A" w:rsidP="00EE7619">
      <w:pPr>
        <w:pStyle w:val="ListParagraph"/>
        <w:numPr>
          <w:ilvl w:val="0"/>
          <w:numId w:val="27"/>
        </w:numPr>
        <w:spacing w:line="360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 xml:space="preserve">W sytuacji remisu, który nie pozwala na rozstrzygnięcie miejsc od I, II lub III po 21 rundach, </w:t>
      </w:r>
      <w:bookmarkStart w:id="0" w:name="_GoBack"/>
      <w:bookmarkEnd w:id="0"/>
      <w:r w:rsidRPr="00EE7619">
        <w:rPr>
          <w:rFonts w:ascii="Times New Roman" w:hAnsi="Times New Roman" w:cs="Times New Roman"/>
          <w:sz w:val="22"/>
          <w:szCs w:val="22"/>
        </w:rPr>
        <w:t xml:space="preserve">drużyny o tym samym wyniku otrzymają dodatkowe pytanie. </w:t>
      </w:r>
    </w:p>
    <w:p w:rsidR="00A4416A" w:rsidRPr="00EE7619" w:rsidRDefault="00A4416A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b/>
          <w:bCs/>
          <w:sz w:val="22"/>
          <w:szCs w:val="22"/>
        </w:rPr>
        <w:t>PUNKTACJA INDYWIDUALNA</w:t>
      </w:r>
    </w:p>
    <w:p w:rsidR="00A4416A" w:rsidRPr="00EE7619" w:rsidRDefault="00A4416A" w:rsidP="00EE7619">
      <w:pPr>
        <w:pStyle w:val="ListParagraph"/>
        <w:numPr>
          <w:ilvl w:val="0"/>
          <w:numId w:val="14"/>
        </w:numPr>
        <w:spacing w:line="360" w:lineRule="auto"/>
        <w:ind w:right="-93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Poprawna odpowiedź jest nagradzana punktami, zaś błędna karana ujemnymi.</w:t>
      </w:r>
    </w:p>
    <w:p w:rsidR="00A4416A" w:rsidRPr="00EE7619" w:rsidRDefault="00A4416A" w:rsidP="00EE7619">
      <w:pPr>
        <w:pStyle w:val="ListParagraph"/>
        <w:numPr>
          <w:ilvl w:val="0"/>
          <w:numId w:val="14"/>
        </w:numPr>
        <w:spacing w:line="360" w:lineRule="auto"/>
        <w:ind w:right="-93"/>
        <w:rPr>
          <w:rFonts w:ascii="Times New Roman" w:hAnsi="Times New Roman" w:cs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Liczba punktów, które można zdobyć lub stracić (maksymalnie 100), zależy od czasu, w którym zostanie udzielona odpowiedź.</w:t>
      </w:r>
    </w:p>
    <w:p w:rsidR="00A4416A" w:rsidRPr="00EE7619" w:rsidRDefault="00A4416A" w:rsidP="00EE7619">
      <w:pPr>
        <w:pStyle w:val="ListParagraph"/>
        <w:numPr>
          <w:ilvl w:val="0"/>
          <w:numId w:val="14"/>
        </w:numPr>
        <w:spacing w:line="360" w:lineRule="auto"/>
        <w:ind w:right="-93"/>
        <w:rPr>
          <w:rFonts w:ascii="Times New Roman" w:hAnsi="Times New Roman" w:cs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Dokładna stawka punktów do zdobycia za udzieloną odpowiedź zostanie pokazana na ekranie gracza po udzieleniu odpowiedzi na pytanie.</w:t>
      </w:r>
    </w:p>
    <w:p w:rsidR="00A4416A" w:rsidRPr="00EE7619" w:rsidRDefault="00A4416A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b/>
          <w:bCs/>
          <w:sz w:val="22"/>
          <w:szCs w:val="22"/>
        </w:rPr>
        <w:t>SYTUACJE WYJĄTKOWE</w:t>
      </w:r>
    </w:p>
    <w:p w:rsidR="00A4416A" w:rsidRPr="00EE7619" w:rsidRDefault="00A4416A" w:rsidP="00EE7619">
      <w:pPr>
        <w:numPr>
          <w:ilvl w:val="1"/>
          <w:numId w:val="15"/>
        </w:numPr>
        <w:spacing w:line="360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Jeśli z przyczyn niezależnych, czy działania siły wyższej dojdzie do przerwania rozgrywki, gra zostanie wznowiona, a punkty uzyskane przez poszczególnych graczy w pierwszej grze zostaną doliczone po zakończeniu drugiej rozgrywki.</w:t>
      </w:r>
    </w:p>
    <w:p w:rsidR="00A4416A" w:rsidRPr="00EE7619" w:rsidRDefault="00A4416A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b/>
          <w:bCs/>
          <w:sz w:val="22"/>
          <w:szCs w:val="22"/>
        </w:rPr>
        <w:t>NAGRODY</w:t>
      </w:r>
    </w:p>
    <w:p w:rsidR="00A4416A" w:rsidRPr="00EE7619" w:rsidRDefault="00A4416A" w:rsidP="00EE7619">
      <w:pPr>
        <w:pStyle w:val="ListParagraph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Organizatorzy przyznają nagrody główne dla osób, które zajmą miejsca od 1 do 3 oraz upominki dla każdego uczestnika.</w:t>
      </w:r>
    </w:p>
    <w:p w:rsidR="00A4416A" w:rsidRPr="00EE7619" w:rsidRDefault="00A4416A" w:rsidP="00EE7619">
      <w:pPr>
        <w:pStyle w:val="ListParagraph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Wszyscy uczestnicy otrzymają pamiątkowe dyplomy</w:t>
      </w:r>
    </w:p>
    <w:p w:rsidR="00A4416A" w:rsidRPr="00EE7619" w:rsidRDefault="00A4416A" w:rsidP="00EE7619">
      <w:pPr>
        <w:pStyle w:val="ListParagraph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Informacja o rozstrzygnięciu turnieju zostanie ogłoszona natychmiast po zakończeniu gry.</w:t>
      </w:r>
    </w:p>
    <w:p w:rsidR="00A4416A" w:rsidRPr="00EE7619" w:rsidRDefault="00A4416A" w:rsidP="00EE7619">
      <w:pPr>
        <w:pStyle w:val="ListParagraph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 xml:space="preserve">Decyzje organizatorów są ostateczne i prawnie wiążące dla wszystkich uczestników. </w:t>
      </w:r>
    </w:p>
    <w:p w:rsidR="00A4416A" w:rsidRPr="00EE7619" w:rsidRDefault="00A4416A" w:rsidP="00EE7619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/>
          <w:b/>
          <w:bCs/>
          <w:sz w:val="22"/>
          <w:szCs w:val="22"/>
        </w:rPr>
      </w:pPr>
      <w:r w:rsidRPr="00EE7619">
        <w:rPr>
          <w:rFonts w:ascii="Times New Roman" w:hAnsi="Times New Roman" w:cs="Times New Roman"/>
          <w:b/>
          <w:bCs/>
          <w:sz w:val="22"/>
          <w:szCs w:val="22"/>
        </w:rPr>
        <w:t>POSTANOWIENIA KOŃCOWE</w:t>
      </w:r>
    </w:p>
    <w:p w:rsidR="00A4416A" w:rsidRPr="00EE7619" w:rsidRDefault="00A4416A" w:rsidP="003D3F6D">
      <w:pPr>
        <w:pStyle w:val="Akapitzlist1"/>
        <w:numPr>
          <w:ilvl w:val="0"/>
          <w:numId w:val="29"/>
        </w:numPr>
        <w:spacing w:line="276" w:lineRule="auto"/>
        <w:ind w:right="-93"/>
        <w:jc w:val="both"/>
        <w:rPr>
          <w:rFonts w:ascii="Times New Roman" w:hAnsi="Times New Roman" w:cs="Times New Roman"/>
          <w:sz w:val="22"/>
          <w:szCs w:val="22"/>
        </w:rPr>
      </w:pPr>
      <w:r w:rsidRPr="00EE7619">
        <w:rPr>
          <w:rFonts w:ascii="Times New Roman" w:hAnsi="Times New Roman" w:cs="Times New Roman"/>
          <w:sz w:val="22"/>
          <w:szCs w:val="22"/>
        </w:rPr>
        <w:t>Każdy Uczestnik przyjmuje do wiadomości i potwierdza, że akceptuje wszystkie warunki określone w niniejszym Regulaminie.</w:t>
      </w:r>
    </w:p>
    <w:p w:rsidR="00A4416A" w:rsidRPr="002F3C2A" w:rsidRDefault="00A4416A" w:rsidP="00EE7619"/>
    <w:sectPr w:rsidR="00A4416A" w:rsidRPr="002F3C2A" w:rsidSect="00A415EC">
      <w:pgSz w:w="11906" w:h="16838"/>
      <w:pgMar w:top="426" w:right="1417" w:bottom="1417" w:left="1417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5048"/>
    <w:multiLevelType w:val="hybridMultilevel"/>
    <w:tmpl w:val="66D806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52F04E4"/>
    <w:multiLevelType w:val="hybridMultilevel"/>
    <w:tmpl w:val="A41415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7660378"/>
    <w:multiLevelType w:val="hybridMultilevel"/>
    <w:tmpl w:val="846CB5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97437E"/>
    <w:multiLevelType w:val="hybridMultilevel"/>
    <w:tmpl w:val="EC062B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17C7C5C"/>
    <w:multiLevelType w:val="multilevel"/>
    <w:tmpl w:val="2FC4DDF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CF4E4F"/>
    <w:multiLevelType w:val="multilevel"/>
    <w:tmpl w:val="09ECE06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57"/>
      </w:pPr>
      <w:rPr>
        <w:rFonts w:ascii="Tahoma" w:hAnsi="Tahoma" w:cs="Tahoma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836B7C"/>
    <w:multiLevelType w:val="multilevel"/>
    <w:tmpl w:val="96DCE230"/>
    <w:lvl w:ilvl="0">
      <w:start w:val="1"/>
      <w:numFmt w:val="decimal"/>
      <w:lvlText w:val="%1."/>
      <w:lvlJc w:val="left"/>
      <w:pPr>
        <w:tabs>
          <w:tab w:val="num" w:pos="341"/>
        </w:tabs>
        <w:ind w:left="341" w:hanging="341"/>
      </w:pPr>
    </w:lvl>
    <w:lvl w:ilvl="1">
      <w:start w:val="1"/>
      <w:numFmt w:val="bullet"/>
      <w:lvlText w:val=""/>
      <w:lvlJc w:val="left"/>
      <w:pPr>
        <w:tabs>
          <w:tab w:val="num" w:pos="624"/>
        </w:tabs>
        <w:ind w:left="624" w:hanging="34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307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43D63"/>
    <w:multiLevelType w:val="multilevel"/>
    <w:tmpl w:val="7B9697B4"/>
    <w:lvl w:ilvl="0">
      <w:start w:val="1"/>
      <w:numFmt w:val="bullet"/>
      <w:lvlText w:val=""/>
      <w:lvlJc w:val="left"/>
      <w:pPr>
        <w:tabs>
          <w:tab w:val="num" w:pos="567"/>
        </w:tabs>
        <w:ind w:left="567" w:hanging="357"/>
      </w:pPr>
      <w:rPr>
        <w:rFonts w:ascii="Wingdings" w:hAnsi="Wingdings" w:cs="Wingdings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8673AD"/>
    <w:multiLevelType w:val="hybridMultilevel"/>
    <w:tmpl w:val="105296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4A3291D"/>
    <w:multiLevelType w:val="hybridMultilevel"/>
    <w:tmpl w:val="F968B8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5C65EBA"/>
    <w:multiLevelType w:val="multilevel"/>
    <w:tmpl w:val="B9AA4ED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1">
    <w:nsid w:val="292E0B6E"/>
    <w:multiLevelType w:val="hybridMultilevel"/>
    <w:tmpl w:val="3C7493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C3C347B"/>
    <w:multiLevelType w:val="hybridMultilevel"/>
    <w:tmpl w:val="718C976A"/>
    <w:lvl w:ilvl="0" w:tplc="04150005">
      <w:start w:val="1"/>
      <w:numFmt w:val="bullet"/>
      <w:lvlText w:val=""/>
      <w:lvlJc w:val="left"/>
      <w:pPr>
        <w:ind w:left="833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13">
    <w:nsid w:val="325A5CF8"/>
    <w:multiLevelType w:val="hybridMultilevel"/>
    <w:tmpl w:val="D598AF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4CC2137"/>
    <w:multiLevelType w:val="hybridMultilevel"/>
    <w:tmpl w:val="39EEBC60"/>
    <w:lvl w:ilvl="0" w:tplc="234A57B4">
      <w:start w:val="1"/>
      <w:numFmt w:val="decimal"/>
      <w:lvlText w:val="%1."/>
      <w:lvlJc w:val="left"/>
      <w:pPr>
        <w:tabs>
          <w:tab w:val="num" w:pos="567"/>
        </w:tabs>
        <w:ind w:left="567" w:hanging="357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D51123"/>
    <w:multiLevelType w:val="hybridMultilevel"/>
    <w:tmpl w:val="30603E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D731324"/>
    <w:multiLevelType w:val="hybridMultilevel"/>
    <w:tmpl w:val="F830DD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E2E3880"/>
    <w:multiLevelType w:val="hybridMultilevel"/>
    <w:tmpl w:val="69A67834"/>
    <w:lvl w:ilvl="0" w:tplc="04150005">
      <w:start w:val="1"/>
      <w:numFmt w:val="bullet"/>
      <w:lvlText w:val=""/>
      <w:lvlJc w:val="left"/>
      <w:pPr>
        <w:ind w:left="1061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2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8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1" w:hanging="360"/>
      </w:pPr>
      <w:rPr>
        <w:rFonts w:ascii="Wingdings" w:hAnsi="Wingdings" w:cs="Wingdings" w:hint="default"/>
      </w:rPr>
    </w:lvl>
  </w:abstractNum>
  <w:abstractNum w:abstractNumId="18">
    <w:nsid w:val="3F991446"/>
    <w:multiLevelType w:val="multilevel"/>
    <w:tmpl w:val="E7681B96"/>
    <w:lvl w:ilvl="0">
      <w:start w:val="1"/>
      <w:numFmt w:val="bullet"/>
      <w:lvlText w:val=""/>
      <w:lvlJc w:val="left"/>
      <w:pPr>
        <w:tabs>
          <w:tab w:val="num" w:pos="682"/>
        </w:tabs>
        <w:ind w:left="682" w:hanging="341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965"/>
        </w:tabs>
        <w:ind w:left="965" w:hanging="340"/>
      </w:pPr>
    </w:lvl>
    <w:lvl w:ilvl="2">
      <w:start w:val="1"/>
      <w:numFmt w:val="lowerRoman"/>
      <w:lvlText w:val="%3."/>
      <w:lvlJc w:val="right"/>
      <w:pPr>
        <w:tabs>
          <w:tab w:val="num" w:pos="2501"/>
        </w:tabs>
        <w:ind w:left="2501" w:hanging="180"/>
      </w:pPr>
    </w:lvl>
    <w:lvl w:ilvl="3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19">
    <w:nsid w:val="411D4537"/>
    <w:multiLevelType w:val="multilevel"/>
    <w:tmpl w:val="A9D26402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57"/>
      </w:pPr>
      <w:rPr>
        <w:rFonts w:ascii="Tahoma" w:hAnsi="Tahoma" w:cs="Tahoma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321"/>
        </w:tabs>
        <w:ind w:left="1321" w:hanging="397"/>
      </w:pPr>
      <w:rPr>
        <w:rFonts w:ascii="Tahoma" w:eastAsia="Times New Roman" w:hAnsi="Tahoma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</w:lvl>
  </w:abstractNum>
  <w:abstractNum w:abstractNumId="20">
    <w:nsid w:val="459115EC"/>
    <w:multiLevelType w:val="hybridMultilevel"/>
    <w:tmpl w:val="43104C34"/>
    <w:lvl w:ilvl="0" w:tplc="04150005">
      <w:start w:val="1"/>
      <w:numFmt w:val="bullet"/>
      <w:lvlText w:val=""/>
      <w:lvlJc w:val="left"/>
      <w:pPr>
        <w:ind w:left="1061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2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8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1" w:hanging="360"/>
      </w:pPr>
      <w:rPr>
        <w:rFonts w:ascii="Wingdings" w:hAnsi="Wingdings" w:cs="Wingdings" w:hint="default"/>
      </w:rPr>
    </w:lvl>
  </w:abstractNum>
  <w:abstractNum w:abstractNumId="21">
    <w:nsid w:val="4D9D4800"/>
    <w:multiLevelType w:val="hybridMultilevel"/>
    <w:tmpl w:val="DED094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1684937"/>
    <w:multiLevelType w:val="hybridMultilevel"/>
    <w:tmpl w:val="2D6C0D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586D0F9E"/>
    <w:multiLevelType w:val="multilevel"/>
    <w:tmpl w:val="AB1E19B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CD602C"/>
    <w:multiLevelType w:val="multilevel"/>
    <w:tmpl w:val="9B1C1362"/>
    <w:lvl w:ilvl="0">
      <w:start w:val="1"/>
      <w:numFmt w:val="bullet"/>
      <w:lvlText w:val=""/>
      <w:lvlJc w:val="left"/>
      <w:pPr>
        <w:tabs>
          <w:tab w:val="num" w:pos="682"/>
        </w:tabs>
        <w:ind w:left="682" w:hanging="341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965"/>
        </w:tabs>
        <w:ind w:left="965" w:hanging="340"/>
      </w:pPr>
    </w:lvl>
    <w:lvl w:ilvl="2">
      <w:start w:val="1"/>
      <w:numFmt w:val="lowerRoman"/>
      <w:lvlText w:val="%3."/>
      <w:lvlJc w:val="right"/>
      <w:pPr>
        <w:tabs>
          <w:tab w:val="num" w:pos="2501"/>
        </w:tabs>
        <w:ind w:left="2501" w:hanging="180"/>
      </w:pPr>
    </w:lvl>
    <w:lvl w:ilvl="3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25">
    <w:nsid w:val="5F6D24BB"/>
    <w:multiLevelType w:val="multilevel"/>
    <w:tmpl w:val="416061A0"/>
    <w:lvl w:ilvl="0">
      <w:start w:val="1"/>
      <w:numFmt w:val="decimal"/>
      <w:lvlText w:val="%1."/>
      <w:lvlJc w:val="left"/>
      <w:pPr>
        <w:tabs>
          <w:tab w:val="num" w:pos="341"/>
        </w:tabs>
        <w:ind w:left="341" w:hanging="341"/>
      </w:p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307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BB0973"/>
    <w:multiLevelType w:val="hybridMultilevel"/>
    <w:tmpl w:val="9B9AD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CC33535"/>
    <w:multiLevelType w:val="multilevel"/>
    <w:tmpl w:val="F0EAD61C"/>
    <w:lvl w:ilvl="0">
      <w:start w:val="1"/>
      <w:numFmt w:val="bullet"/>
      <w:lvlText w:val=""/>
      <w:lvlJc w:val="left"/>
      <w:pPr>
        <w:tabs>
          <w:tab w:val="num" w:pos="924"/>
        </w:tabs>
        <w:ind w:left="924" w:hanging="357"/>
      </w:pPr>
      <w:rPr>
        <w:rFonts w:ascii="Wingdings" w:hAnsi="Wingdings" w:cs="Wingdings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321"/>
        </w:tabs>
        <w:ind w:left="1321" w:hanging="397"/>
      </w:pPr>
      <w:rPr>
        <w:rFonts w:ascii="Tahoma" w:eastAsia="Times New Roman" w:hAnsi="Tahoma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</w:lvl>
  </w:abstractNum>
  <w:abstractNum w:abstractNumId="28">
    <w:nsid w:val="73217742"/>
    <w:multiLevelType w:val="hybridMultilevel"/>
    <w:tmpl w:val="D7A43E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3572A0D"/>
    <w:multiLevelType w:val="multilevel"/>
    <w:tmpl w:val="DA0C7F2C"/>
    <w:lvl w:ilvl="0">
      <w:start w:val="1"/>
      <w:numFmt w:val="decimal"/>
      <w:lvlText w:val="%1."/>
      <w:lvlJc w:val="left"/>
      <w:pPr>
        <w:ind w:left="660" w:hanging="360"/>
      </w:pPr>
      <w:rPr>
        <w:rFonts w:ascii="Tahoma" w:eastAsia="Times New Roman" w:hAnsi="Tahoma"/>
      </w:r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abstractNum w:abstractNumId="30">
    <w:nsid w:val="7A7E0268"/>
    <w:multiLevelType w:val="hybridMultilevel"/>
    <w:tmpl w:val="19146D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5"/>
  </w:num>
  <w:num w:numId="2">
    <w:abstractNumId w:val="19"/>
  </w:num>
  <w:num w:numId="3">
    <w:abstractNumId w:val="23"/>
  </w:num>
  <w:num w:numId="4">
    <w:abstractNumId w:val="5"/>
  </w:num>
  <w:num w:numId="5">
    <w:abstractNumId w:val="4"/>
  </w:num>
  <w:num w:numId="6">
    <w:abstractNumId w:val="29"/>
  </w:num>
  <w:num w:numId="7">
    <w:abstractNumId w:val="10"/>
  </w:num>
  <w:num w:numId="8">
    <w:abstractNumId w:val="14"/>
  </w:num>
  <w:num w:numId="9">
    <w:abstractNumId w:val="26"/>
  </w:num>
  <w:num w:numId="10">
    <w:abstractNumId w:val="18"/>
  </w:num>
  <w:num w:numId="11">
    <w:abstractNumId w:val="28"/>
  </w:num>
  <w:num w:numId="12">
    <w:abstractNumId w:val="8"/>
  </w:num>
  <w:num w:numId="13">
    <w:abstractNumId w:val="7"/>
  </w:num>
  <w:num w:numId="14">
    <w:abstractNumId w:val="24"/>
  </w:num>
  <w:num w:numId="15">
    <w:abstractNumId w:val="6"/>
  </w:num>
  <w:num w:numId="16">
    <w:abstractNumId w:val="3"/>
  </w:num>
  <w:num w:numId="17">
    <w:abstractNumId w:val="17"/>
  </w:num>
  <w:num w:numId="18">
    <w:abstractNumId w:val="9"/>
  </w:num>
  <w:num w:numId="19">
    <w:abstractNumId w:val="27"/>
  </w:num>
  <w:num w:numId="20">
    <w:abstractNumId w:val="21"/>
  </w:num>
  <w:num w:numId="21">
    <w:abstractNumId w:val="11"/>
  </w:num>
  <w:num w:numId="22">
    <w:abstractNumId w:val="16"/>
  </w:num>
  <w:num w:numId="23">
    <w:abstractNumId w:val="12"/>
  </w:num>
  <w:num w:numId="24">
    <w:abstractNumId w:val="13"/>
  </w:num>
  <w:num w:numId="25">
    <w:abstractNumId w:val="0"/>
  </w:num>
  <w:num w:numId="26">
    <w:abstractNumId w:val="15"/>
  </w:num>
  <w:num w:numId="27">
    <w:abstractNumId w:val="22"/>
  </w:num>
  <w:num w:numId="28">
    <w:abstractNumId w:val="20"/>
  </w:num>
  <w:num w:numId="29">
    <w:abstractNumId w:val="30"/>
  </w:num>
  <w:num w:numId="30">
    <w:abstractNumId w:val="1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793"/>
    <w:rsid w:val="000114C0"/>
    <w:rsid w:val="000562B9"/>
    <w:rsid w:val="00061501"/>
    <w:rsid w:val="00064F43"/>
    <w:rsid w:val="00085642"/>
    <w:rsid w:val="000A3D11"/>
    <w:rsid w:val="000B0E46"/>
    <w:rsid w:val="00103C37"/>
    <w:rsid w:val="00124145"/>
    <w:rsid w:val="00134EDE"/>
    <w:rsid w:val="00165F45"/>
    <w:rsid w:val="001A17D2"/>
    <w:rsid w:val="001D0DB4"/>
    <w:rsid w:val="001D1156"/>
    <w:rsid w:val="001D2FA3"/>
    <w:rsid w:val="00213E73"/>
    <w:rsid w:val="002265A2"/>
    <w:rsid w:val="00257DFA"/>
    <w:rsid w:val="002826BE"/>
    <w:rsid w:val="002F0C0A"/>
    <w:rsid w:val="002F3C2A"/>
    <w:rsid w:val="003271F5"/>
    <w:rsid w:val="00337C1A"/>
    <w:rsid w:val="003648F3"/>
    <w:rsid w:val="00382DCA"/>
    <w:rsid w:val="0038590D"/>
    <w:rsid w:val="0039047C"/>
    <w:rsid w:val="00394093"/>
    <w:rsid w:val="003A0B1A"/>
    <w:rsid w:val="003A3B01"/>
    <w:rsid w:val="003A645B"/>
    <w:rsid w:val="003D1ADC"/>
    <w:rsid w:val="003D3F6D"/>
    <w:rsid w:val="003F1793"/>
    <w:rsid w:val="00405DFD"/>
    <w:rsid w:val="004474FB"/>
    <w:rsid w:val="00450F41"/>
    <w:rsid w:val="004630F0"/>
    <w:rsid w:val="00481F5C"/>
    <w:rsid w:val="0048757B"/>
    <w:rsid w:val="004A3DAC"/>
    <w:rsid w:val="004B709B"/>
    <w:rsid w:val="00510F13"/>
    <w:rsid w:val="00521711"/>
    <w:rsid w:val="00577B0F"/>
    <w:rsid w:val="005941F0"/>
    <w:rsid w:val="005A1C6E"/>
    <w:rsid w:val="005B015B"/>
    <w:rsid w:val="005B2699"/>
    <w:rsid w:val="005F20A8"/>
    <w:rsid w:val="0060647E"/>
    <w:rsid w:val="00607D44"/>
    <w:rsid w:val="00611A5E"/>
    <w:rsid w:val="00671CAD"/>
    <w:rsid w:val="006A2888"/>
    <w:rsid w:val="006A66A0"/>
    <w:rsid w:val="006E5836"/>
    <w:rsid w:val="006E76B4"/>
    <w:rsid w:val="006F3381"/>
    <w:rsid w:val="00717AE8"/>
    <w:rsid w:val="00746DC5"/>
    <w:rsid w:val="0076718D"/>
    <w:rsid w:val="007D4F6E"/>
    <w:rsid w:val="007E73D1"/>
    <w:rsid w:val="007E7D8E"/>
    <w:rsid w:val="00806786"/>
    <w:rsid w:val="0080765E"/>
    <w:rsid w:val="00871C9A"/>
    <w:rsid w:val="008878D4"/>
    <w:rsid w:val="0089779B"/>
    <w:rsid w:val="008B4B39"/>
    <w:rsid w:val="009135EE"/>
    <w:rsid w:val="009244EE"/>
    <w:rsid w:val="00953FAF"/>
    <w:rsid w:val="00963594"/>
    <w:rsid w:val="009C223E"/>
    <w:rsid w:val="009D135D"/>
    <w:rsid w:val="00A12172"/>
    <w:rsid w:val="00A20EE5"/>
    <w:rsid w:val="00A415EC"/>
    <w:rsid w:val="00A4416A"/>
    <w:rsid w:val="00A83AAD"/>
    <w:rsid w:val="00AB13BE"/>
    <w:rsid w:val="00AD57EE"/>
    <w:rsid w:val="00B03E58"/>
    <w:rsid w:val="00B27FAE"/>
    <w:rsid w:val="00B37A20"/>
    <w:rsid w:val="00B46506"/>
    <w:rsid w:val="00B820E0"/>
    <w:rsid w:val="00B94620"/>
    <w:rsid w:val="00BB18AD"/>
    <w:rsid w:val="00BD60B7"/>
    <w:rsid w:val="00BE646A"/>
    <w:rsid w:val="00BF2A46"/>
    <w:rsid w:val="00C05A18"/>
    <w:rsid w:val="00C1344A"/>
    <w:rsid w:val="00C1516F"/>
    <w:rsid w:val="00C21EC0"/>
    <w:rsid w:val="00C27D6E"/>
    <w:rsid w:val="00C55205"/>
    <w:rsid w:val="00C65490"/>
    <w:rsid w:val="00CA2B03"/>
    <w:rsid w:val="00CB407B"/>
    <w:rsid w:val="00CE7E33"/>
    <w:rsid w:val="00D31B72"/>
    <w:rsid w:val="00D724B5"/>
    <w:rsid w:val="00D73621"/>
    <w:rsid w:val="00DA06BA"/>
    <w:rsid w:val="00DF6ACD"/>
    <w:rsid w:val="00DF6EDE"/>
    <w:rsid w:val="00E007B2"/>
    <w:rsid w:val="00E02B31"/>
    <w:rsid w:val="00E04EC5"/>
    <w:rsid w:val="00E15D26"/>
    <w:rsid w:val="00E21E37"/>
    <w:rsid w:val="00E22DD3"/>
    <w:rsid w:val="00E46EA1"/>
    <w:rsid w:val="00E610EA"/>
    <w:rsid w:val="00E838BD"/>
    <w:rsid w:val="00EC0B71"/>
    <w:rsid w:val="00ED2049"/>
    <w:rsid w:val="00ED36F5"/>
    <w:rsid w:val="00EE533D"/>
    <w:rsid w:val="00EE7619"/>
    <w:rsid w:val="00EF377A"/>
    <w:rsid w:val="00F0172C"/>
    <w:rsid w:val="00F0748E"/>
    <w:rsid w:val="00F300AF"/>
    <w:rsid w:val="00F406FA"/>
    <w:rsid w:val="00F5209F"/>
    <w:rsid w:val="00F8637D"/>
    <w:rsid w:val="00FA3F3E"/>
    <w:rsid w:val="00FE3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Arial" w:hAnsi="Arial" w:cs="Arial"/>
      <w:sz w:val="20"/>
      <w:szCs w:val="20"/>
      <w:lang w:eastAsia="pl-PL"/>
    </w:rPr>
  </w:style>
  <w:style w:type="character" w:customStyle="1" w:styleId="czeinternetowe">
    <w:name w:val="Łącze internetowe"/>
    <w:uiPriority w:val="9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Arial" w:hAnsi="Arial" w:cs="Arial"/>
      <w:sz w:val="20"/>
      <w:szCs w:val="20"/>
    </w:rPr>
  </w:style>
  <w:style w:type="character" w:customStyle="1" w:styleId="NormalnyzwciciemakapitowymZnak">
    <w:name w:val="Normalny z wcięciem akapitowym Znak"/>
    <w:link w:val="Normalnyzwciciemakapitowym"/>
    <w:uiPriority w:val="99"/>
    <w:locked/>
    <w:rPr>
      <w:rFonts w:ascii="Palatino Linotype" w:eastAsia="Times New Roman" w:hAnsi="Palatino Linotype" w:cs="Palatino Linotype"/>
      <w:lang w:eastAsia="pl-PL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  <w:lang w:eastAsia="pl-PL"/>
    </w:rPr>
  </w:style>
  <w:style w:type="character" w:customStyle="1" w:styleId="ListLabel1">
    <w:name w:val="ListLabel 1"/>
    <w:uiPriority w:val="99"/>
    <w:rsid w:val="001D2FA3"/>
    <w:rPr>
      <w:rFonts w:ascii="Tahoma" w:hAnsi="Tahoma" w:cs="Tahoma"/>
    </w:rPr>
  </w:style>
  <w:style w:type="character" w:customStyle="1" w:styleId="ListLabel2">
    <w:name w:val="ListLabel 2"/>
    <w:uiPriority w:val="99"/>
    <w:rsid w:val="001D2FA3"/>
    <w:rPr>
      <w:rFonts w:ascii="Tahoma" w:eastAsia="Times New Roman" w:hAnsi="Tahoma" w:cs="Tahoma"/>
      <w:b/>
      <w:bCs/>
      <w:color w:val="auto"/>
      <w:sz w:val="22"/>
      <w:szCs w:val="22"/>
    </w:rPr>
  </w:style>
  <w:style w:type="character" w:customStyle="1" w:styleId="ListLabel3">
    <w:name w:val="ListLabel 3"/>
    <w:uiPriority w:val="99"/>
    <w:rsid w:val="001D2FA3"/>
    <w:rPr>
      <w:rFonts w:cs="Times New Roman"/>
    </w:rPr>
  </w:style>
  <w:style w:type="character" w:customStyle="1" w:styleId="ListLabel4">
    <w:name w:val="ListLabel 4"/>
    <w:uiPriority w:val="99"/>
    <w:rsid w:val="001D2FA3"/>
    <w:rPr>
      <w:rFonts w:cs="Times New Roman"/>
    </w:rPr>
  </w:style>
  <w:style w:type="character" w:customStyle="1" w:styleId="ListLabel5">
    <w:name w:val="ListLabel 5"/>
    <w:uiPriority w:val="99"/>
    <w:rsid w:val="001D2FA3"/>
    <w:rPr>
      <w:rFonts w:cs="Times New Roman"/>
    </w:rPr>
  </w:style>
  <w:style w:type="character" w:customStyle="1" w:styleId="ListLabel6">
    <w:name w:val="ListLabel 6"/>
    <w:uiPriority w:val="99"/>
    <w:rsid w:val="001D2FA3"/>
    <w:rPr>
      <w:rFonts w:cs="Times New Roman"/>
    </w:rPr>
  </w:style>
  <w:style w:type="character" w:customStyle="1" w:styleId="ListLabel7">
    <w:name w:val="ListLabel 7"/>
    <w:uiPriority w:val="99"/>
    <w:rsid w:val="001D2FA3"/>
    <w:rPr>
      <w:rFonts w:cs="Times New Roman"/>
    </w:rPr>
  </w:style>
  <w:style w:type="character" w:customStyle="1" w:styleId="ListLabel8">
    <w:name w:val="ListLabel 8"/>
    <w:uiPriority w:val="99"/>
    <w:rsid w:val="001D2FA3"/>
    <w:rPr>
      <w:rFonts w:cs="Times New Roman"/>
    </w:rPr>
  </w:style>
  <w:style w:type="character" w:customStyle="1" w:styleId="ListLabel9">
    <w:name w:val="ListLabel 9"/>
    <w:uiPriority w:val="99"/>
    <w:rsid w:val="001D2FA3"/>
    <w:rPr>
      <w:rFonts w:cs="Times New Roman"/>
    </w:rPr>
  </w:style>
  <w:style w:type="character" w:customStyle="1" w:styleId="ListLabel10">
    <w:name w:val="ListLabel 10"/>
    <w:uiPriority w:val="99"/>
    <w:rsid w:val="001D2FA3"/>
    <w:rPr>
      <w:rFonts w:ascii="Tahoma" w:hAnsi="Tahoma" w:cs="Tahoma"/>
      <w:color w:val="auto"/>
    </w:rPr>
  </w:style>
  <w:style w:type="character" w:customStyle="1" w:styleId="ListLabel11">
    <w:name w:val="ListLabel 11"/>
    <w:uiPriority w:val="99"/>
    <w:rsid w:val="001D2FA3"/>
    <w:rPr>
      <w:rFonts w:ascii="Tahoma" w:eastAsia="Times New Roman" w:hAnsi="Tahoma" w:cs="Tahoma"/>
    </w:rPr>
  </w:style>
  <w:style w:type="paragraph" w:styleId="Header">
    <w:name w:val="header"/>
    <w:basedOn w:val="Normal"/>
    <w:next w:val="BodyText"/>
    <w:link w:val="HeaderChar"/>
    <w:uiPriority w:val="99"/>
    <w:rsid w:val="001D2FA3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D64CD"/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D2FA3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64CD"/>
    <w:rPr>
      <w:rFonts w:ascii="Arial" w:eastAsia="Times New Roman" w:hAnsi="Arial" w:cs="Arial"/>
      <w:sz w:val="20"/>
      <w:szCs w:val="20"/>
    </w:rPr>
  </w:style>
  <w:style w:type="paragraph" w:styleId="List">
    <w:name w:val="List"/>
    <w:basedOn w:val="BodyText"/>
    <w:uiPriority w:val="99"/>
    <w:rsid w:val="001D2FA3"/>
  </w:style>
  <w:style w:type="paragraph" w:styleId="Caption">
    <w:name w:val="caption"/>
    <w:basedOn w:val="Normal"/>
    <w:uiPriority w:val="99"/>
    <w:qFormat/>
    <w:rsid w:val="001D2F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1D2FA3"/>
    <w:pPr>
      <w:suppressLineNumbers/>
    </w:pPr>
  </w:style>
  <w:style w:type="paragraph" w:styleId="BodyTextIndent">
    <w:name w:val="Body Text Indent"/>
    <w:basedOn w:val="Normal"/>
    <w:link w:val="BodyTextIndentChar"/>
    <w:uiPriority w:val="99"/>
    <w:pPr>
      <w:spacing w:before="113" w:after="57" w:line="360" w:lineRule="auto"/>
      <w:ind w:left="113"/>
      <w:jc w:val="center"/>
    </w:pPr>
    <w:rPr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7D64CD"/>
    <w:rPr>
      <w:rFonts w:ascii="Arial" w:eastAsia="Times New Roman" w:hAnsi="Arial" w:cs="Arial"/>
      <w:sz w:val="20"/>
      <w:szCs w:val="20"/>
    </w:rPr>
  </w:style>
  <w:style w:type="paragraph" w:customStyle="1" w:styleId="Akapitzlist1">
    <w:name w:val="Akapit z listą1"/>
    <w:basedOn w:val="Normal"/>
    <w:uiPriority w:val="99"/>
    <w:pPr>
      <w:ind w:left="720"/>
    </w:pPr>
    <w:rPr>
      <w:rFonts w:eastAsia="Calibri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7D64CD"/>
    <w:rPr>
      <w:rFonts w:ascii="Arial" w:eastAsia="Times New Roman" w:hAnsi="Arial" w:cs="Arial"/>
      <w:sz w:val="20"/>
      <w:szCs w:val="20"/>
    </w:rPr>
  </w:style>
  <w:style w:type="paragraph" w:customStyle="1" w:styleId="Normalnyzwciciemakapitowym">
    <w:name w:val="Normalny z wcięciem akapitowym"/>
    <w:basedOn w:val="Normal"/>
    <w:link w:val="NormalnyzwciciemakapitowymZnak"/>
    <w:uiPriority w:val="99"/>
    <w:pPr>
      <w:suppressAutoHyphens/>
      <w:spacing w:after="200" w:line="276" w:lineRule="auto"/>
      <w:ind w:firstLine="340"/>
      <w:jc w:val="both"/>
    </w:pPr>
    <w:rPr>
      <w:rFonts w:ascii="Palatino Linotype" w:eastAsia="Calibri" w:hAnsi="Palatino Linotype" w:cs="Palatino Linotype"/>
    </w:rPr>
  </w:style>
  <w:style w:type="paragraph" w:styleId="BalloonText">
    <w:name w:val="Balloon Text"/>
    <w:basedOn w:val="Normal"/>
    <w:link w:val="BalloonTextChar"/>
    <w:uiPriority w:val="99"/>
    <w:semiHidden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7D64CD"/>
    <w:rPr>
      <w:rFonts w:ascii="Times New Roman" w:eastAsia="Times New Roman" w:hAnsi="Times New Roman"/>
      <w:sz w:val="0"/>
      <w:szCs w:val="0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styleId="Hyperlink">
    <w:name w:val="Hyperlink"/>
    <w:basedOn w:val="DefaultParagraphFont"/>
    <w:uiPriority w:val="99"/>
    <w:rsid w:val="004A3DAC"/>
    <w:rPr>
      <w:rFonts w:cs="Times New Roman"/>
      <w:color w:val="auto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4A3DAC"/>
    <w:rPr>
      <w:rFonts w:cs="Times New Roman"/>
      <w:color w:val="808080"/>
      <w:shd w:val="clear" w:color="auto" w:fill="auto"/>
    </w:rPr>
  </w:style>
  <w:style w:type="character" w:customStyle="1" w:styleId="UnresolvedMention">
    <w:name w:val="Unresolved Mention"/>
    <w:basedOn w:val="DefaultParagraphFont"/>
    <w:uiPriority w:val="99"/>
    <w:semiHidden/>
    <w:rsid w:val="006E5836"/>
    <w:rPr>
      <w:rFonts w:cs="Times New Roman"/>
      <w:color w:val="808080"/>
      <w:shd w:val="clear" w:color="auto" w:fill="auto"/>
    </w:rPr>
  </w:style>
  <w:style w:type="character" w:customStyle="1" w:styleId="colour">
    <w:name w:val="colour"/>
    <w:basedOn w:val="DefaultParagraphFont"/>
    <w:uiPriority w:val="99"/>
    <w:rsid w:val="00F0748E"/>
    <w:rPr>
      <w:rFonts w:cs="Times New Roman"/>
    </w:rPr>
  </w:style>
  <w:style w:type="character" w:customStyle="1" w:styleId="size">
    <w:name w:val="size"/>
    <w:basedOn w:val="DefaultParagraphFont"/>
    <w:uiPriority w:val="99"/>
    <w:rsid w:val="00F0748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00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0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</Pages>
  <Words>624</Words>
  <Characters>3745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Kuraś</dc:creator>
  <cp:keywords/>
  <dc:description/>
  <cp:lastModifiedBy>Basia_GOK</cp:lastModifiedBy>
  <cp:revision>4</cp:revision>
  <cp:lastPrinted>2019-09-10T12:09:00Z</cp:lastPrinted>
  <dcterms:created xsi:type="dcterms:W3CDTF">2019-09-10T12:11:00Z</dcterms:created>
  <dcterms:modified xsi:type="dcterms:W3CDTF">2019-09-20T06:35:00Z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